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DAE" w:rsidRDefault="00FB0138">
      <w:r>
        <w:t>Introduction to the Alumni Survey;</w:t>
      </w:r>
    </w:p>
    <w:p w:rsidR="00FB0138" w:rsidRDefault="00FB0138">
      <w:r>
        <w:t>A web-based survey was conducted of all alumni who had contact information from the Office of Alumni Relations and/or were a part of a database available at the department level.   The survey was conducted in 2011 and included responses from graduates of the program from 1965 to 2011.   A summary of the data is presented below in graphical format.</w:t>
      </w:r>
    </w:p>
    <w:p w:rsidR="00D20DAE" w:rsidRDefault="00D20DAE"/>
    <w:p w:rsidR="00D20DAE" w:rsidRDefault="00D20DAE"/>
    <w:p w:rsidR="00D20DAE" w:rsidRDefault="00D20DAE"/>
    <w:p w:rsidR="00D20DAE" w:rsidRDefault="00D20DAE"/>
    <w:p w:rsidR="00D20DAE" w:rsidRDefault="00D20DAE"/>
    <w:p w:rsidR="00D20DAE" w:rsidRDefault="00D20DAE"/>
    <w:p w:rsidR="00D20DAE" w:rsidRDefault="00FB0138">
      <w:r>
        <w:rPr>
          <w:noProof/>
        </w:rPr>
        <w:drawing>
          <wp:inline distT="0" distB="0" distL="0" distR="0" wp14:anchorId="32382745" wp14:editId="2F476353">
            <wp:extent cx="5315712" cy="3230880"/>
            <wp:effectExtent l="0" t="0" r="18415" b="266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20DAE" w:rsidRDefault="00D20DAE"/>
    <w:p w:rsidR="00D20DAE" w:rsidRDefault="00D20DAE"/>
    <w:p w:rsidR="00D20DAE" w:rsidRDefault="00D20DAE"/>
    <w:p w:rsidR="00D20DAE" w:rsidRDefault="00D20DAE"/>
    <w:p w:rsidR="00D20DAE" w:rsidRDefault="00D20DAE"/>
    <w:p w:rsidR="00D20DAE" w:rsidRDefault="00D20DAE"/>
    <w:tbl>
      <w:tblPr>
        <w:tblW w:w="3576" w:type="dxa"/>
        <w:tblInd w:w="93" w:type="dxa"/>
        <w:tblLook w:val="04A0" w:firstRow="1" w:lastRow="0" w:firstColumn="1" w:lastColumn="0" w:noHBand="0" w:noVBand="1"/>
      </w:tblPr>
      <w:tblGrid>
        <w:gridCol w:w="1120"/>
        <w:gridCol w:w="1217"/>
        <w:gridCol w:w="1239"/>
      </w:tblGrid>
      <w:tr w:rsidR="00D20DAE" w:rsidRPr="00D20DAE" w:rsidTr="00D20DAE">
        <w:trPr>
          <w:trHeight w:val="255"/>
        </w:trPr>
        <w:tc>
          <w:tcPr>
            <w:tcW w:w="35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lastRenderedPageBreak/>
              <w:t>Year Graduated</w:t>
            </w:r>
          </w:p>
        </w:tc>
      </w:tr>
      <w:tr w:rsidR="00D20DAE" w:rsidRPr="00D20DAE" w:rsidTr="00D20DAE">
        <w:trPr>
          <w:trHeight w:val="52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 xml:space="preserve">Year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Number of Responses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Percentage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9.5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3.2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5.3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4.2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0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5.3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1998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1996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1995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1994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0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1993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3.2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0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1989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1988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1987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1986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1985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3.2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1983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3.2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1981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5.3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1980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4.2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1979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4.2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3.2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5.3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1974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0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2.1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0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1969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3.2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1967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1.1</w:t>
            </w:r>
          </w:p>
        </w:tc>
      </w:tr>
      <w:tr w:rsidR="00D20DAE" w:rsidRPr="00D20DAE" w:rsidTr="00D20DAE">
        <w:trPr>
          <w:trHeight w:val="255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0</w:t>
            </w:r>
          </w:p>
        </w:tc>
      </w:tr>
      <w:tr w:rsidR="00D20DAE" w:rsidRPr="00D20DAE" w:rsidTr="00D20DAE">
        <w:trPr>
          <w:trHeight w:val="27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DAE" w:rsidRPr="00D20DAE" w:rsidRDefault="00D20DAE" w:rsidP="00D20DAE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0DAE" w:rsidRPr="00D20DAE" w:rsidRDefault="00D20DAE" w:rsidP="00D20DAE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r w:rsidRPr="00D20DAE">
              <w:rPr>
                <w:rFonts w:ascii="Microsoft Sans Serif" w:eastAsia="Times New Roman" w:hAnsi="Microsoft Sans Serif" w:cs="Microsoft Sans Serif"/>
                <w:sz w:val="20"/>
                <w:szCs w:val="20"/>
              </w:rPr>
              <w:t>0</w:t>
            </w:r>
          </w:p>
        </w:tc>
      </w:tr>
    </w:tbl>
    <w:p w:rsidR="00D20DAE" w:rsidRDefault="00616C27">
      <w:r>
        <w:rPr>
          <w:noProof/>
        </w:rPr>
        <w:lastRenderedPageBreak/>
        <w:drawing>
          <wp:inline distT="0" distB="0" distL="0" distR="0" wp14:anchorId="70469E24" wp14:editId="56A8C8AA">
            <wp:extent cx="5486400" cy="3238500"/>
            <wp:effectExtent l="0" t="0" r="19050" b="190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:rsidR="00D20DAE" w:rsidRDefault="00D20DAE"/>
    <w:p w:rsidR="00D20DAE" w:rsidRDefault="00F84D01">
      <w:r>
        <w:rPr>
          <w:noProof/>
        </w:rPr>
        <w:drawing>
          <wp:inline distT="0" distB="0" distL="0" distR="0" wp14:anchorId="2A7937EF" wp14:editId="12A99586">
            <wp:extent cx="5986272" cy="3816096"/>
            <wp:effectExtent l="0" t="0" r="14605" b="1333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D3291" w:rsidRDefault="006D3291">
      <w:r>
        <w:rPr>
          <w:noProof/>
        </w:rPr>
        <w:lastRenderedPageBreak/>
        <w:drawing>
          <wp:inline distT="0" distB="0" distL="0" distR="0" wp14:anchorId="31DC7530" wp14:editId="1BCB5060">
            <wp:extent cx="6291072" cy="4291584"/>
            <wp:effectExtent l="0" t="0" r="14605" b="1397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D3291" w:rsidRPr="00FB0138" w:rsidRDefault="006D3291">
      <w:pPr>
        <w:rPr>
          <w:sz w:val="24"/>
          <w:szCs w:val="24"/>
        </w:rPr>
      </w:pPr>
    </w:p>
    <w:p w:rsidR="004E3533" w:rsidRPr="00FB0138" w:rsidRDefault="004E3533" w:rsidP="004E3533">
      <w:pPr>
        <w:rPr>
          <w:rFonts w:ascii="Times New Roman" w:eastAsia="Times New Roman" w:hAnsi="Times New Roman" w:cs="Times New Roman"/>
          <w:sz w:val="28"/>
          <w:szCs w:val="28"/>
        </w:rPr>
      </w:pPr>
      <w:r w:rsidRPr="00FB0138">
        <w:rPr>
          <w:rFonts w:ascii="Times New Roman" w:hAnsi="Times New Roman" w:cs="Times New Roman"/>
          <w:sz w:val="28"/>
          <w:szCs w:val="28"/>
        </w:rPr>
        <w:t xml:space="preserve">There was a variety of positions that alumni hold. Some examples of these titles are Student Union Division Manager, Facility Director of City Rec &amp; Parks, Therapeutic Recreation Supervisor, Director of Recreational, Art, and Music Therapy, Recreation Supervisor – Aquatics, </w:t>
      </w:r>
      <w:r w:rsidRPr="00FB0138">
        <w:rPr>
          <w:rFonts w:ascii="Times New Roman" w:eastAsia="Times New Roman" w:hAnsi="Times New Roman" w:cs="Times New Roman"/>
          <w:sz w:val="28"/>
          <w:szCs w:val="28"/>
        </w:rPr>
        <w:t xml:space="preserve">Recreation Coordinator, Administrative Director of Behavioral Health Services, Consultant, Marketing and Operations Manager, Teen Program Director, AmeriCorps Member/ Site Coordinator for After-School Program, Professional Tennis Coach, Events Supervisor, Forest Service- Forest Naturalist, Business Owner, Executive Director, and Technical Recruiter. </w:t>
      </w:r>
    </w:p>
    <w:p w:rsidR="006D3291" w:rsidRPr="00FB0138" w:rsidRDefault="006D3291" w:rsidP="004E3533">
      <w:pPr>
        <w:rPr>
          <w:sz w:val="24"/>
          <w:szCs w:val="24"/>
        </w:rPr>
      </w:pPr>
    </w:p>
    <w:p w:rsidR="006D3291" w:rsidRDefault="004B6CDE">
      <w:r>
        <w:rPr>
          <w:noProof/>
        </w:rPr>
        <w:lastRenderedPageBreak/>
        <w:drawing>
          <wp:inline distT="0" distB="0" distL="0" distR="0" wp14:anchorId="667E0CCB" wp14:editId="0CBDB7C4">
            <wp:extent cx="6291072" cy="3572256"/>
            <wp:effectExtent l="0" t="0" r="14605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D3291" w:rsidRDefault="006D3291"/>
    <w:p w:rsidR="006D3291" w:rsidRDefault="006D3291">
      <w:r>
        <w:rPr>
          <w:noProof/>
        </w:rPr>
        <w:drawing>
          <wp:inline distT="0" distB="0" distL="0" distR="0" wp14:anchorId="1B341238" wp14:editId="503D7202">
            <wp:extent cx="6291072" cy="3767328"/>
            <wp:effectExtent l="0" t="0" r="14605" b="2413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47707" w:rsidRDefault="00C47707">
      <w:pPr>
        <w:sectPr w:rsidR="00C47707" w:rsidSect="00D20DAE"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:rsidR="00FB0138" w:rsidRPr="00B37D5E" w:rsidRDefault="00FB0138">
      <w:pPr>
        <w:rPr>
          <w:b/>
          <w:sz w:val="32"/>
          <w:szCs w:val="32"/>
        </w:rPr>
      </w:pPr>
      <w:r w:rsidRPr="00FB0138">
        <w:rPr>
          <w:sz w:val="32"/>
          <w:szCs w:val="32"/>
        </w:rPr>
        <w:lastRenderedPageBreak/>
        <w:t xml:space="preserve">Alumni were asked to list weakness and strengths in an open ended question.   These narrative responses were grouped into categories which are represented in the following graphs titled – </w:t>
      </w:r>
      <w:r w:rsidRPr="00B37D5E">
        <w:rPr>
          <w:b/>
          <w:sz w:val="32"/>
          <w:szCs w:val="32"/>
        </w:rPr>
        <w:t>Weakness</w:t>
      </w:r>
    </w:p>
    <w:p w:rsidR="00FB0138" w:rsidRDefault="00FB0138">
      <w:pPr>
        <w:rPr>
          <w:sz w:val="32"/>
          <w:szCs w:val="32"/>
        </w:rPr>
      </w:pPr>
      <w:r w:rsidRPr="00FB0138">
        <w:rPr>
          <w:sz w:val="32"/>
          <w:szCs w:val="32"/>
        </w:rPr>
        <w:t xml:space="preserve"> </w:t>
      </w:r>
      <w:proofErr w:type="gramStart"/>
      <w:r w:rsidRPr="00FB0138">
        <w:rPr>
          <w:sz w:val="32"/>
          <w:szCs w:val="32"/>
        </w:rPr>
        <w:t>and</w:t>
      </w:r>
      <w:proofErr w:type="gramEnd"/>
      <w:r w:rsidRPr="00FB0138">
        <w:rPr>
          <w:sz w:val="32"/>
          <w:szCs w:val="32"/>
        </w:rPr>
        <w:t xml:space="preserve"> </w:t>
      </w:r>
    </w:p>
    <w:p w:rsidR="00C47707" w:rsidRPr="00B37D5E" w:rsidRDefault="00FB0138">
      <w:pPr>
        <w:rPr>
          <w:b/>
          <w:sz w:val="32"/>
          <w:szCs w:val="32"/>
        </w:rPr>
      </w:pPr>
      <w:r w:rsidRPr="00B37D5E">
        <w:rPr>
          <w:b/>
          <w:sz w:val="32"/>
          <w:szCs w:val="32"/>
        </w:rPr>
        <w:t>Strengths</w:t>
      </w:r>
    </w:p>
    <w:p w:rsidR="00C47707" w:rsidRDefault="00C47707">
      <w:r>
        <w:rPr>
          <w:noProof/>
        </w:rPr>
        <w:lastRenderedPageBreak/>
        <w:drawing>
          <wp:inline distT="0" distB="0" distL="0" distR="0" wp14:anchorId="2501C4E6" wp14:editId="4FEB6506">
            <wp:extent cx="8830491" cy="5603966"/>
            <wp:effectExtent l="0" t="0" r="27940" b="1587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47707" w:rsidRDefault="00C47707">
      <w:r>
        <w:rPr>
          <w:noProof/>
        </w:rPr>
        <w:lastRenderedPageBreak/>
        <w:drawing>
          <wp:inline distT="0" distB="0" distL="0" distR="0" wp14:anchorId="7BD8F3DE" wp14:editId="0B76828A">
            <wp:extent cx="8882743" cy="6074229"/>
            <wp:effectExtent l="0" t="0" r="13970" b="222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C47707" w:rsidSect="00C47707">
      <w:pgSz w:w="15840" w:h="12240" w:orient="landscape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AE"/>
    <w:rsid w:val="00135553"/>
    <w:rsid w:val="001D0B86"/>
    <w:rsid w:val="004B6CDE"/>
    <w:rsid w:val="004E3533"/>
    <w:rsid w:val="00616C27"/>
    <w:rsid w:val="006D3291"/>
    <w:rsid w:val="008E5273"/>
    <w:rsid w:val="00B37D5E"/>
    <w:rsid w:val="00C47707"/>
    <w:rsid w:val="00D20DAE"/>
    <w:rsid w:val="00F84D01"/>
    <w:rsid w:val="00FA12AC"/>
    <w:rsid w:val="00FB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marlin\RTM_Student\Works%20in%20progress\Alumni%20Survey\Alumni%20Survey%20Summary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428271\Desktop\Alumni%20Survey%20Summary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428271\Desktop\Alumni%20Survey%20Summary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o428271\AppData\Local\Temp\Temp1_Projects.zip\Strengths%20and%20Weaknesses%20Categorized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Microsoft Sans Serif"/>
                <a:ea typeface="Microsoft Sans Serif"/>
                <a:cs typeface="Microsoft Sans Serif"/>
              </a:defRPr>
            </a:pPr>
            <a:r>
              <a:rPr lang="en-US"/>
              <a:t>What degree did you pursue from the RTM department?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'Question 2'!$A$4:$A$6</c:f>
              <c:strCache>
                <c:ptCount val="3"/>
                <c:pt idx="0">
                  <c:v>B.S</c:v>
                </c:pt>
                <c:pt idx="1">
                  <c:v>M.S</c:v>
                </c:pt>
                <c:pt idx="2">
                  <c:v>Both B.S &amp; M.S</c:v>
                </c:pt>
              </c:strCache>
            </c:strRef>
          </c:cat>
          <c:val>
            <c:numRef>
              <c:f>'Question 2'!$C$4:$C$6</c:f>
              <c:numCache>
                <c:formatCode>0.0%</c:formatCode>
                <c:ptCount val="3"/>
                <c:pt idx="0">
                  <c:v>0.80799999999999994</c:v>
                </c:pt>
                <c:pt idx="1">
                  <c:v>3.7999999999999999E-2</c:v>
                </c:pt>
                <c:pt idx="2">
                  <c:v>0.154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solidFill>
          <a:srgbClr val="EEEEEE"/>
        </a:solidFill>
        <a:ln w="25400">
          <a:noFill/>
        </a:ln>
      </c:spPr>
    </c:plotArea>
    <c:plotVisOnly val="1"/>
    <c:dispBlanksAs val="zero"/>
    <c:showDLblsOverMax val="0"/>
  </c:chart>
  <c:spPr>
    <a:solidFill>
      <a:srgbClr val="EEEEEE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icrosoft Sans Serif"/>
          <a:ea typeface="Microsoft Sans Serif"/>
          <a:cs typeface="Microsoft Sans Serif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Microsoft Sans Serif"/>
                <a:ea typeface="Microsoft Sans Serif"/>
                <a:cs typeface="Microsoft Sans Serif"/>
              </a:defRPr>
            </a:pPr>
            <a:r>
              <a:rPr lang="en-US"/>
              <a:t>Tell us more about your entry into the profession after graduation</a:t>
            </a:r>
          </a:p>
        </c:rich>
      </c:tx>
      <c:layout>
        <c:manualLayout>
          <c:xMode val="edge"/>
          <c:yMode val="edge"/>
          <c:x val="0.11111129949154237"/>
          <c:y val="3.529416833376656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2326409787342983"/>
          <c:y val="0.20000028722467719"/>
          <c:w val="0.41840348714783926"/>
          <c:h val="0.7088245473698118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invertIfNegative val="0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invertIfNegative val="0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cat>
            <c:strRef>
              <c:f>'Question 1'!$A$4:$A$7</c:f>
              <c:strCache>
                <c:ptCount val="4"/>
                <c:pt idx="0">
                  <c:v>I found employment in the RTM/LSRC field within the first year after graduation.</c:v>
                </c:pt>
                <c:pt idx="1">
                  <c:v>I found employment in the RTM/LSRC field within the first 2-3 years after graduation.</c:v>
                </c:pt>
                <c:pt idx="2">
                  <c:v>I never pursued employment in the RTM/LSRC field after graduation.</c:v>
                </c:pt>
                <c:pt idx="3">
                  <c:v>I pursued employment in the RTM/LSRC field after graduation but did not find a position</c:v>
                </c:pt>
              </c:strCache>
            </c:strRef>
          </c:cat>
          <c:val>
            <c:numRef>
              <c:f>'Question 1'!$C$4:$C$7</c:f>
              <c:numCache>
                <c:formatCode>0.0%</c:formatCode>
                <c:ptCount val="4"/>
                <c:pt idx="0">
                  <c:v>0.63100000000000001</c:v>
                </c:pt>
                <c:pt idx="1">
                  <c:v>4.5999999999999999E-2</c:v>
                </c:pt>
                <c:pt idx="2">
                  <c:v>0.23100000000000001</c:v>
                </c:pt>
                <c:pt idx="3">
                  <c:v>9.1999999999999998E-2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4236928"/>
        <c:axId val="144238464"/>
      </c:barChart>
      <c:catAx>
        <c:axId val="144236928"/>
        <c:scaling>
          <c:orientation val="minMax"/>
        </c:scaling>
        <c:delete val="0"/>
        <c:axPos val="b"/>
        <c:majorTickMark val="out"/>
        <c:minorTickMark val="none"/>
        <c:tickLblPos val="nextTo"/>
        <c:crossAx val="144238464"/>
        <c:crosses val="autoZero"/>
        <c:auto val="1"/>
        <c:lblAlgn val="ctr"/>
        <c:lblOffset val="100"/>
        <c:noMultiLvlLbl val="0"/>
      </c:catAx>
      <c:valAx>
        <c:axId val="144238464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44236928"/>
        <c:crosses val="autoZero"/>
        <c:crossBetween val="between"/>
      </c:valAx>
      <c:spPr>
        <a:solidFill>
          <a:srgbClr val="EEEEEE"/>
        </a:solidFill>
        <a:ln w="25400">
          <a:noFill/>
        </a:ln>
      </c:spPr>
    </c:plotArea>
    <c:plotVisOnly val="1"/>
    <c:dispBlanksAs val="zero"/>
    <c:showDLblsOverMax val="0"/>
  </c:chart>
  <c:spPr>
    <a:solidFill>
      <a:srgbClr val="EEEEEE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icrosoft Sans Serif"/>
          <a:ea typeface="Microsoft Sans Serif"/>
          <a:cs typeface="Microsoft Sans Serif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Work History</a:t>
            </a:r>
          </a:p>
        </c:rich>
      </c:tx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cat>
            <c:strRef>
              <c:f>'Question 4'!$B$19:$B$21</c:f>
              <c:strCache>
                <c:ptCount val="3"/>
                <c:pt idx="0">
                  <c:v>I worked outside the RTM/LSRC field and later returned to a position in the field
I have remained employed in the RTM/LSRC field since graduation</c:v>
                </c:pt>
                <c:pt idx="1">
                  <c:v>I worked outside the RTM/LSRC field and never returned</c:v>
                </c:pt>
                <c:pt idx="2">
                  <c:v>I have not worked since graduation</c:v>
                </c:pt>
              </c:strCache>
            </c:strRef>
          </c:cat>
          <c:val>
            <c:numRef>
              <c:f>'Question 4'!$C$19:$C$21</c:f>
              <c:numCache>
                <c:formatCode>0.0%</c:formatCode>
                <c:ptCount val="3"/>
                <c:pt idx="0">
                  <c:v>0.45299999999999996</c:v>
                </c:pt>
                <c:pt idx="1">
                  <c:v>0.46899999999999997</c:v>
                </c:pt>
                <c:pt idx="2">
                  <c:v>3.1E-2</c:v>
                </c:pt>
              </c:numCache>
            </c:numRef>
          </c:val>
        </c:ser>
        <c:ser>
          <c:idx val="1"/>
          <c:order val="1"/>
          <c:tx>
            <c:v>Series 2</c:v>
          </c:tx>
          <c:invertIfNegative val="0"/>
          <c:val>
            <c:numRef>
              <c:f>'Question 4'!$C$18</c:f>
              <c:numCache>
                <c:formatCode>0.0%</c:formatCode>
                <c:ptCount val="1"/>
                <c:pt idx="0">
                  <c:v>4.7E-2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144316672"/>
        <c:axId val="144318464"/>
      </c:barChart>
      <c:catAx>
        <c:axId val="144316672"/>
        <c:scaling>
          <c:orientation val="minMax"/>
        </c:scaling>
        <c:delete val="0"/>
        <c:axPos val="b"/>
        <c:majorTickMark val="none"/>
        <c:minorTickMark val="none"/>
        <c:tickLblPos val="nextTo"/>
        <c:crossAx val="144318464"/>
        <c:crosses val="autoZero"/>
        <c:auto val="1"/>
        <c:lblAlgn val="ctr"/>
        <c:lblOffset val="100"/>
        <c:noMultiLvlLbl val="0"/>
      </c:catAx>
      <c:valAx>
        <c:axId val="144318464"/>
        <c:scaling>
          <c:orientation val="minMax"/>
        </c:scaling>
        <c:delete val="0"/>
        <c:axPos val="l"/>
        <c:majorGridlines/>
        <c:numFmt formatCode="0.0%" sourceLinked="1"/>
        <c:majorTickMark val="none"/>
        <c:minorTickMark val="none"/>
        <c:tickLblPos val="nextTo"/>
        <c:crossAx val="1443166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Current Industry/Career</a:t>
            </a:r>
            <a:r>
              <a:rPr lang="en-US" baseline="0"/>
              <a:t> Setting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'Question 5'!$B$3</c:f>
              <c:strCache>
                <c:ptCount val="1"/>
                <c:pt idx="0">
                  <c:v>Answer Options</c:v>
                </c:pt>
              </c:strCache>
            </c:strRef>
          </c:tx>
          <c:invertIfNegative val="0"/>
          <c:cat>
            <c:strRef>
              <c:f>'Question 5'!$A$4:$A$13</c:f>
              <c:strCache>
                <c:ptCount val="10"/>
                <c:pt idx="0">
                  <c:v>City recreation and parks</c:v>
                </c:pt>
                <c:pt idx="1">
                  <c:v>Therapeutic recreation</c:v>
                </c:pt>
                <c:pt idx="2">
                  <c:v>Travel and tourism industry</c:v>
                </c:pt>
                <c:pt idx="3">
                  <c:v>Nonprofit recreation agency</c:v>
                </c:pt>
                <c:pt idx="4">
                  <c:v>Entrepreneur in recreation business</c:v>
                </c:pt>
                <c:pt idx="5">
                  <c:v>State or Federal recreation and parks</c:v>
                </c:pt>
                <c:pt idx="6">
                  <c:v>Hospitality industry</c:v>
                </c:pt>
                <c:pt idx="7">
                  <c:v>Campus recreational sport</c:v>
                </c:pt>
                <c:pt idx="8">
                  <c:v>Event planner</c:v>
                </c:pt>
                <c:pt idx="9">
                  <c:v>Outdoor recreation specialist</c:v>
                </c:pt>
              </c:strCache>
            </c:strRef>
          </c:cat>
          <c:val>
            <c:numRef>
              <c:f>'Question 5'!$B$4:$B$13</c:f>
              <c:numCache>
                <c:formatCode>General</c:formatCode>
                <c:ptCount val="10"/>
              </c:numCache>
            </c:numRef>
          </c:val>
        </c:ser>
        <c:ser>
          <c:idx val="1"/>
          <c:order val="1"/>
          <c:tx>
            <c:strRef>
              <c:f>'Question 5'!$C$3</c:f>
              <c:strCache>
                <c:ptCount val="1"/>
                <c:pt idx="0">
                  <c:v>Response Percent</c:v>
                </c:pt>
              </c:strCache>
            </c:strRef>
          </c:tx>
          <c:invertIfNegative val="0"/>
          <c:cat>
            <c:strRef>
              <c:f>'Question 5'!$A$4:$A$13</c:f>
              <c:strCache>
                <c:ptCount val="10"/>
                <c:pt idx="0">
                  <c:v>City recreation and parks</c:v>
                </c:pt>
                <c:pt idx="1">
                  <c:v>Therapeutic recreation</c:v>
                </c:pt>
                <c:pt idx="2">
                  <c:v>Travel and tourism industry</c:v>
                </c:pt>
                <c:pt idx="3">
                  <c:v>Nonprofit recreation agency</c:v>
                </c:pt>
                <c:pt idx="4">
                  <c:v>Entrepreneur in recreation business</c:v>
                </c:pt>
                <c:pt idx="5">
                  <c:v>State or Federal recreation and parks</c:v>
                </c:pt>
                <c:pt idx="6">
                  <c:v>Hospitality industry</c:v>
                </c:pt>
                <c:pt idx="7">
                  <c:v>Campus recreational sport</c:v>
                </c:pt>
                <c:pt idx="8">
                  <c:v>Event planner</c:v>
                </c:pt>
                <c:pt idx="9">
                  <c:v>Outdoor recreation specialist</c:v>
                </c:pt>
              </c:strCache>
            </c:strRef>
          </c:cat>
          <c:val>
            <c:numRef>
              <c:f>'Question 5'!$C$4:$C$13</c:f>
              <c:numCache>
                <c:formatCode>0.0%</c:formatCode>
                <c:ptCount val="10"/>
                <c:pt idx="0">
                  <c:v>0.33899999999999997</c:v>
                </c:pt>
                <c:pt idx="1">
                  <c:v>0.22</c:v>
                </c:pt>
                <c:pt idx="2">
                  <c:v>0.153</c:v>
                </c:pt>
                <c:pt idx="3">
                  <c:v>0.13600000000000001</c:v>
                </c:pt>
                <c:pt idx="4">
                  <c:v>0.11900000000000001</c:v>
                </c:pt>
                <c:pt idx="5">
                  <c:v>0.10199999999999999</c:v>
                </c:pt>
                <c:pt idx="6">
                  <c:v>0.10199999999999999</c:v>
                </c:pt>
                <c:pt idx="7">
                  <c:v>0.10199999999999999</c:v>
                </c:pt>
                <c:pt idx="8">
                  <c:v>6.8000000000000005E-2</c:v>
                </c:pt>
                <c:pt idx="9">
                  <c:v>5.0999999999999997E-2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3753600"/>
        <c:axId val="143755520"/>
      </c:barChart>
      <c:catAx>
        <c:axId val="14375360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Answer Options</a:t>
                </a:r>
              </a:p>
            </c:rich>
          </c:tx>
          <c:overlay val="0"/>
        </c:title>
        <c:majorTickMark val="none"/>
        <c:minorTickMark val="none"/>
        <c:tickLblPos val="nextTo"/>
        <c:crossAx val="143755520"/>
        <c:crosses val="autoZero"/>
        <c:auto val="1"/>
        <c:lblAlgn val="ctr"/>
        <c:lblOffset val="100"/>
        <c:noMultiLvlLbl val="0"/>
      </c:catAx>
      <c:valAx>
        <c:axId val="14375552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37536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b="0"/>
              <a:t>Value of RTM Classes in Preparation for Professional Work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'Question 7'!$A$9</c:f>
              <c:strCache>
                <c:ptCount val="1"/>
                <c:pt idx="0">
                  <c:v>Percentage</c:v>
                </c:pt>
              </c:strCache>
            </c:strRef>
          </c:tx>
          <c:marker>
            <c:symbol val="none"/>
          </c:marker>
          <c:cat>
            <c:strRef>
              <c:f>'Question 7'!$B$8:$H$8</c:f>
              <c:strCache>
                <c:ptCount val="7"/>
                <c:pt idx="0">
                  <c:v>Not Prepared</c:v>
                </c:pt>
                <c:pt idx="6">
                  <c:v>Very Prepared</c:v>
                </c:pt>
              </c:strCache>
            </c:strRef>
          </c:cat>
          <c:val>
            <c:numRef>
              <c:f>'Question 7'!$B$9:$H$9</c:f>
              <c:numCache>
                <c:formatCode>0.0%</c:formatCode>
                <c:ptCount val="7"/>
                <c:pt idx="0">
                  <c:v>7.0999999999999994E-2</c:v>
                </c:pt>
                <c:pt idx="1">
                  <c:v>3.9E-2</c:v>
                </c:pt>
                <c:pt idx="2">
                  <c:v>4.7E-2</c:v>
                </c:pt>
                <c:pt idx="3">
                  <c:v>0.19700000000000001</c:v>
                </c:pt>
                <c:pt idx="4">
                  <c:v>0.15</c:v>
                </c:pt>
                <c:pt idx="5">
                  <c:v>0.28299999999999997</c:v>
                </c:pt>
                <c:pt idx="6">
                  <c:v>0.21299999999999999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marker val="1"/>
        <c:smooth val="0"/>
        <c:axId val="144513664"/>
        <c:axId val="144515456"/>
      </c:lineChart>
      <c:catAx>
        <c:axId val="144513664"/>
        <c:scaling>
          <c:orientation val="minMax"/>
        </c:scaling>
        <c:delete val="0"/>
        <c:axPos val="b"/>
        <c:majorTickMark val="none"/>
        <c:minorTickMark val="none"/>
        <c:tickLblPos val="nextTo"/>
        <c:crossAx val="144515456"/>
        <c:crosses val="autoZero"/>
        <c:auto val="1"/>
        <c:lblAlgn val="ctr"/>
        <c:lblOffset val="100"/>
        <c:noMultiLvlLbl val="0"/>
      </c:catAx>
      <c:valAx>
        <c:axId val="14451545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overlay val="0"/>
        </c:title>
        <c:numFmt formatCode="0.0%" sourceLinked="1"/>
        <c:majorTickMark val="out"/>
        <c:minorTickMark val="none"/>
        <c:tickLblPos val="nextTo"/>
        <c:crossAx val="1445136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0" i="0" u="none" strike="noStrike" baseline="0">
                <a:effectLst/>
              </a:rPr>
              <a:t>Value of Internship Experience in Preparation for Professiona Work</a:t>
            </a:r>
            <a:r>
              <a:rPr lang="en-US" sz="1800" b="1" i="0" u="none" strike="noStrike" baseline="0"/>
              <a:t> </a:t>
            </a:r>
            <a:endParaRPr lang="en-US"/>
          </a:p>
        </c:rich>
      </c:tx>
      <c:layout>
        <c:manualLayout>
          <c:xMode val="edge"/>
          <c:yMode val="edge"/>
          <c:x val="0.20087489063867017"/>
          <c:y val="3.7037037037037035E-2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'Question 8'!$A$11</c:f>
              <c:strCache>
                <c:ptCount val="1"/>
                <c:pt idx="0">
                  <c:v>Percentage</c:v>
                </c:pt>
              </c:strCache>
            </c:strRef>
          </c:tx>
          <c:marker>
            <c:symbol val="none"/>
          </c:marker>
          <c:cat>
            <c:strRef>
              <c:f>'Question 8'!$B$10:$H$10</c:f>
              <c:strCache>
                <c:ptCount val="7"/>
                <c:pt idx="0">
                  <c:v>Not Valuable</c:v>
                </c:pt>
                <c:pt idx="6">
                  <c:v>Very Valuable</c:v>
                </c:pt>
              </c:strCache>
            </c:strRef>
          </c:cat>
          <c:val>
            <c:numRef>
              <c:f>'Question 8'!$B$11:$H$11</c:f>
              <c:numCache>
                <c:formatCode>0.0%</c:formatCode>
                <c:ptCount val="7"/>
                <c:pt idx="0">
                  <c:v>7.8E-2</c:v>
                </c:pt>
                <c:pt idx="1">
                  <c:v>5.5E-2</c:v>
                </c:pt>
                <c:pt idx="2">
                  <c:v>3.1E-2</c:v>
                </c:pt>
                <c:pt idx="3">
                  <c:v>6.3E-2</c:v>
                </c:pt>
                <c:pt idx="4">
                  <c:v>8.5999999999999993E-2</c:v>
                </c:pt>
                <c:pt idx="5">
                  <c:v>0.109</c:v>
                </c:pt>
                <c:pt idx="6">
                  <c:v>0.44500000000000001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/>
        <c:marker val="1"/>
        <c:smooth val="0"/>
        <c:axId val="144536320"/>
        <c:axId val="144537856"/>
      </c:lineChart>
      <c:catAx>
        <c:axId val="144536320"/>
        <c:scaling>
          <c:orientation val="minMax"/>
        </c:scaling>
        <c:delete val="0"/>
        <c:axPos val="b"/>
        <c:majorTickMark val="none"/>
        <c:minorTickMark val="none"/>
        <c:tickLblPos val="nextTo"/>
        <c:crossAx val="144537856"/>
        <c:crosses val="autoZero"/>
        <c:auto val="1"/>
        <c:lblAlgn val="ctr"/>
        <c:lblOffset val="100"/>
        <c:noMultiLvlLbl val="0"/>
      </c:catAx>
      <c:valAx>
        <c:axId val="14453785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Percentage</a:t>
                </a:r>
              </a:p>
            </c:rich>
          </c:tx>
          <c:overlay val="0"/>
        </c:title>
        <c:numFmt formatCode="0.0%" sourceLinked="1"/>
        <c:majorTickMark val="out"/>
        <c:minorTickMark val="none"/>
        <c:tickLblPos val="nextTo"/>
        <c:crossAx val="1445363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Weakness*</a:t>
            </a:r>
          </a:p>
        </c:rich>
      </c:tx>
      <c:layout>
        <c:manualLayout>
          <c:xMode val="edge"/>
          <c:yMode val="edge"/>
          <c:x val="0.43552114249690255"/>
          <c:y val="8.8740987243483092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4808721324619407"/>
          <c:y val="0.28402828399991076"/>
          <c:w val="0.42085543995624169"/>
          <c:h val="0.66316325756730843"/>
        </c:manualLayout>
      </c:layout>
      <c:pieChart>
        <c:varyColors val="1"/>
        <c:ser>
          <c:idx val="0"/>
          <c:order val="0"/>
          <c:tx>
            <c:strRef>
              <c:f>Weaknesses!$B$1</c:f>
              <c:strCache>
                <c:ptCount val="1"/>
                <c:pt idx="0">
                  <c:v>Percentage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Weaknesses!$A$2:$A$28</c:f>
              <c:strCache>
                <c:ptCount val="27"/>
                <c:pt idx="0">
                  <c:v>2F- Too few Faculty </c:v>
                </c:pt>
                <c:pt idx="1">
                  <c:v>2S- Not Enough Students </c:v>
                </c:pt>
                <c:pt idx="2">
                  <c:v>A- Advising Access </c:v>
                </c:pt>
                <c:pt idx="3">
                  <c:v>AC- Access to classes </c:v>
                </c:pt>
                <c:pt idx="4">
                  <c:v>B- Lacks Bio Science </c:v>
                </c:pt>
                <c:pt idx="5">
                  <c:v>DT- Degree Title Limiting </c:v>
                </c:pt>
                <c:pt idx="6">
                  <c:v>EP- Event Planning Depth </c:v>
                </c:pt>
                <c:pt idx="7">
                  <c:v>F-Lack Finance </c:v>
                </c:pt>
                <c:pt idx="8">
                  <c:v>G- Lacks Grant Writing </c:v>
                </c:pt>
                <c:pt idx="9">
                  <c:v>GI- Lacks Gang Intervent </c:v>
                </c:pt>
                <c:pt idx="10">
                  <c:v>I- Partner w/Industry </c:v>
                </c:pt>
                <c:pt idx="11">
                  <c:v>LPP- Professional Prep </c:v>
                </c:pt>
                <c:pt idx="12">
                  <c:v>LR- Academic Rigor </c:v>
                </c:pt>
                <c:pt idx="13">
                  <c:v>LRWC- Real World Connect </c:v>
                </c:pt>
                <c:pt idx="14">
                  <c:v>LS- Student/Peer Part </c:v>
                </c:pt>
                <c:pt idx="15">
                  <c:v>LT- Trans to Jobs/Network </c:v>
                </c:pt>
                <c:pt idx="16">
                  <c:v>M- Lacks Marketing </c:v>
                </c:pt>
                <c:pt idx="17">
                  <c:v>NC- No Code </c:v>
                </c:pt>
                <c:pt idx="18">
                  <c:v>NJ- No Job </c:v>
                </c:pt>
                <c:pt idx="19">
                  <c:v>NW- No Weaknesses </c:v>
                </c:pt>
                <c:pt idx="20">
                  <c:v>PR-Public Recreation </c:v>
                </c:pt>
                <c:pt idx="21">
                  <c:v>R- Racism </c:v>
                </c:pt>
                <c:pt idx="22">
                  <c:v>T- Lacks Technology </c:v>
                </c:pt>
                <c:pt idx="23">
                  <c:v>TE- Team Building </c:v>
                </c:pt>
                <c:pt idx="24">
                  <c:v>TO- Tourism Classes </c:v>
                </c:pt>
                <c:pt idx="25">
                  <c:v>WF- Weak Faculty </c:v>
                </c:pt>
                <c:pt idx="26">
                  <c:v>YMCA- Lacks YMCA Info </c:v>
                </c:pt>
              </c:strCache>
            </c:strRef>
          </c:cat>
          <c:val>
            <c:numRef>
              <c:f>Weaknesses!$B$2:$B$28</c:f>
              <c:numCache>
                <c:formatCode>0.00%</c:formatCode>
                <c:ptCount val="27"/>
                <c:pt idx="0">
                  <c:v>1.7241379310344827E-2</c:v>
                </c:pt>
                <c:pt idx="1">
                  <c:v>1.7241379310344827E-2</c:v>
                </c:pt>
                <c:pt idx="2">
                  <c:v>8.6206896551724137E-3</c:v>
                </c:pt>
                <c:pt idx="3">
                  <c:v>8.6206896551724137E-3</c:v>
                </c:pt>
                <c:pt idx="4">
                  <c:v>8.6206896551724137E-3</c:v>
                </c:pt>
                <c:pt idx="5">
                  <c:v>8.6206896551724137E-3</c:v>
                </c:pt>
                <c:pt idx="6">
                  <c:v>2.5862068965517241E-2</c:v>
                </c:pt>
                <c:pt idx="7">
                  <c:v>4.3103448275862072E-2</c:v>
                </c:pt>
                <c:pt idx="8">
                  <c:v>8.6206896551724137E-3</c:v>
                </c:pt>
                <c:pt idx="9">
                  <c:v>8.6206896551724137E-3</c:v>
                </c:pt>
                <c:pt idx="10">
                  <c:v>2.5862068965517241E-2</c:v>
                </c:pt>
                <c:pt idx="11">
                  <c:v>5.1724137931034482E-2</c:v>
                </c:pt>
                <c:pt idx="12">
                  <c:v>6.8965517241379309E-2</c:v>
                </c:pt>
                <c:pt idx="13">
                  <c:v>5.1724137931034482E-2</c:v>
                </c:pt>
                <c:pt idx="14">
                  <c:v>1.7241379310344827E-2</c:v>
                </c:pt>
                <c:pt idx="15">
                  <c:v>0.15517241379310345</c:v>
                </c:pt>
                <c:pt idx="16">
                  <c:v>8.6206896551724137E-3</c:v>
                </c:pt>
                <c:pt idx="17">
                  <c:v>6.8965517241379309E-2</c:v>
                </c:pt>
                <c:pt idx="18">
                  <c:v>8.6206896551724137E-3</c:v>
                </c:pt>
                <c:pt idx="19">
                  <c:v>0.19827586206896552</c:v>
                </c:pt>
                <c:pt idx="20">
                  <c:v>1.7241379310344827E-2</c:v>
                </c:pt>
                <c:pt idx="21">
                  <c:v>8.6206896551724137E-3</c:v>
                </c:pt>
                <c:pt idx="22">
                  <c:v>8.6206896551724137E-3</c:v>
                </c:pt>
                <c:pt idx="23">
                  <c:v>8.6206896551724137E-3</c:v>
                </c:pt>
                <c:pt idx="24">
                  <c:v>4.3103448275862072E-2</c:v>
                </c:pt>
                <c:pt idx="25">
                  <c:v>9.4827586206896547E-2</c:v>
                </c:pt>
                <c:pt idx="26">
                  <c:v>8.6206896551724137E-3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Strengths*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1592643173398124"/>
          <c:y val="0.19852134792612502"/>
          <c:w val="0.49668264586743643"/>
          <c:h val="0.72635617881795089"/>
        </c:manualLayout>
      </c:layout>
      <c:pieChart>
        <c:varyColors val="1"/>
        <c:ser>
          <c:idx val="0"/>
          <c:order val="0"/>
          <c:tx>
            <c:strRef>
              <c:f>Strengths!$B$1</c:f>
              <c:strCache>
                <c:ptCount val="1"/>
                <c:pt idx="0">
                  <c:v>Percentage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Strengths!$A$2:$A$23</c:f>
              <c:strCache>
                <c:ptCount val="22"/>
                <c:pt idx="0">
                  <c:v>BC-Org Dev./Business </c:v>
                </c:pt>
                <c:pt idx="1">
                  <c:v>C- Community </c:v>
                </c:pt>
                <c:pt idx="2">
                  <c:v>C-Communication </c:v>
                </c:pt>
                <c:pt idx="3">
                  <c:v>C/F-Choice &amp; Flexibilty </c:v>
                </c:pt>
                <c:pt idx="4">
                  <c:v>CR-Creativity </c:v>
                </c:pt>
                <c:pt idx="5">
                  <c:v>CT-Critical Thinking </c:v>
                </c:pt>
                <c:pt idx="6">
                  <c:v>D-Diversity </c:v>
                </c:pt>
                <c:pt idx="7">
                  <c:v>E-Evaluation </c:v>
                </c:pt>
                <c:pt idx="8">
                  <c:v>F-Fun </c:v>
                </c:pt>
                <c:pt idx="9">
                  <c:v>F/S-Faculty/Staff </c:v>
                </c:pt>
                <c:pt idx="10">
                  <c:v>G-Grants </c:v>
                </c:pt>
                <c:pt idx="11">
                  <c:v>I-Inclusion </c:v>
                </c:pt>
                <c:pt idx="12">
                  <c:v>INT-Internship </c:v>
                </c:pt>
                <c:pt idx="13">
                  <c:v>L-Leadership </c:v>
                </c:pt>
                <c:pt idx="14">
                  <c:v>NC-No Coding </c:v>
                </c:pt>
                <c:pt idx="15">
                  <c:v>O- No Value </c:v>
                </c:pt>
                <c:pt idx="16">
                  <c:v>P-Play Theory </c:v>
                </c:pt>
                <c:pt idx="17">
                  <c:v>P-Programming </c:v>
                </c:pt>
                <c:pt idx="18">
                  <c:v>PP-Professional Prep </c:v>
                </c:pt>
                <c:pt idx="19">
                  <c:v>RWC-Real World Connection </c:v>
                </c:pt>
                <c:pt idx="20">
                  <c:v>S-Community of Students </c:v>
                </c:pt>
                <c:pt idx="21">
                  <c:v>SC- Small Class Size </c:v>
                </c:pt>
              </c:strCache>
            </c:strRef>
          </c:cat>
          <c:val>
            <c:numRef>
              <c:f>Strengths!$B$2:$B$23</c:f>
              <c:numCache>
                <c:formatCode>0.0%</c:formatCode>
                <c:ptCount val="22"/>
                <c:pt idx="0">
                  <c:v>2.7586206896551724E-2</c:v>
                </c:pt>
                <c:pt idx="1">
                  <c:v>6.8965517241379309E-3</c:v>
                </c:pt>
                <c:pt idx="2">
                  <c:v>1.3793103448275862E-2</c:v>
                </c:pt>
                <c:pt idx="3">
                  <c:v>7.586206896551724E-2</c:v>
                </c:pt>
                <c:pt idx="4">
                  <c:v>6.8965517241379309E-3</c:v>
                </c:pt>
                <c:pt idx="5">
                  <c:v>6.8965517241379309E-3</c:v>
                </c:pt>
                <c:pt idx="6">
                  <c:v>6.8965517241379309E-3</c:v>
                </c:pt>
                <c:pt idx="7">
                  <c:v>6.8965517241379309E-3</c:v>
                </c:pt>
                <c:pt idx="8">
                  <c:v>1.3793103448275862E-2</c:v>
                </c:pt>
                <c:pt idx="9">
                  <c:v>0.35862068965517241</c:v>
                </c:pt>
                <c:pt idx="10">
                  <c:v>6.8965517241379309E-3</c:v>
                </c:pt>
                <c:pt idx="11">
                  <c:v>4.1379310344827586E-2</c:v>
                </c:pt>
                <c:pt idx="12">
                  <c:v>4.8275862068965517E-2</c:v>
                </c:pt>
                <c:pt idx="13">
                  <c:v>1.3793103448275862E-2</c:v>
                </c:pt>
                <c:pt idx="14">
                  <c:v>1.3793103448275862E-2</c:v>
                </c:pt>
                <c:pt idx="15">
                  <c:v>1.3793103448275862E-2</c:v>
                </c:pt>
                <c:pt idx="16">
                  <c:v>6.8965517241379309E-3</c:v>
                </c:pt>
                <c:pt idx="17">
                  <c:v>6.8965517241379309E-3</c:v>
                </c:pt>
                <c:pt idx="18">
                  <c:v>2.7586206896551724E-2</c:v>
                </c:pt>
                <c:pt idx="19">
                  <c:v>0.17241379310344829</c:v>
                </c:pt>
                <c:pt idx="20">
                  <c:v>9.6551724137931033E-2</c:v>
                </c:pt>
                <c:pt idx="21">
                  <c:v>2.7586206896551724E-2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CSUN-HHD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Alan N. Wright</cp:lastModifiedBy>
  <cp:revision>3</cp:revision>
  <dcterms:created xsi:type="dcterms:W3CDTF">2013-01-11T19:48:00Z</dcterms:created>
  <dcterms:modified xsi:type="dcterms:W3CDTF">2013-02-10T03:42:00Z</dcterms:modified>
</cp:coreProperties>
</file>